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19" w:rsidRPr="00DB0203" w:rsidRDefault="00803FF1" w:rsidP="000C11AB">
      <w:pPr>
        <w:jc w:val="center"/>
        <w:rPr>
          <w:sz w:val="48"/>
          <w:szCs w:val="48"/>
        </w:rPr>
      </w:pPr>
      <w:r w:rsidRPr="00803FF1">
        <w:rPr>
          <w:rFonts w:hint="eastAsia"/>
          <w:sz w:val="48"/>
          <w:szCs w:val="48"/>
        </w:rPr>
        <w:t>圆通工作标准实训室</w:t>
      </w:r>
      <w:r w:rsidR="000C11AB" w:rsidRPr="00DB0203">
        <w:rPr>
          <w:rFonts w:hint="eastAsia"/>
          <w:sz w:val="48"/>
          <w:szCs w:val="48"/>
        </w:rPr>
        <w:t>简介</w:t>
      </w:r>
    </w:p>
    <w:p w:rsidR="004D043F" w:rsidRDefault="000C11AB" w:rsidP="000C11AB">
      <w:pPr>
        <w:jc w:val="left"/>
        <w:rPr>
          <w:rFonts w:hint="eastAsia"/>
          <w:sz w:val="24"/>
          <w:szCs w:val="24"/>
        </w:rPr>
      </w:pPr>
      <w:r>
        <w:rPr>
          <w:rFonts w:hint="eastAsia"/>
          <w:sz w:val="24"/>
          <w:szCs w:val="24"/>
        </w:rPr>
        <w:t xml:space="preserve">  </w:t>
      </w:r>
    </w:p>
    <w:p w:rsidR="000C11AB" w:rsidRDefault="000C11AB" w:rsidP="004D043F">
      <w:pPr>
        <w:ind w:firstLineChars="50" w:firstLine="120"/>
        <w:jc w:val="left"/>
        <w:rPr>
          <w:rFonts w:asciiTheme="majorEastAsia" w:eastAsiaTheme="majorEastAsia" w:hAnsiTheme="majorEastAsia"/>
          <w:sz w:val="28"/>
          <w:szCs w:val="28"/>
        </w:rPr>
      </w:pPr>
      <w:r>
        <w:rPr>
          <w:rFonts w:hint="eastAsia"/>
          <w:sz w:val="24"/>
          <w:szCs w:val="24"/>
        </w:rPr>
        <w:t xml:space="preserve"> </w:t>
      </w:r>
      <w:r w:rsidR="005F7287">
        <w:rPr>
          <w:rFonts w:hint="eastAsia"/>
          <w:sz w:val="24"/>
          <w:szCs w:val="24"/>
        </w:rPr>
        <w:t xml:space="preserve">  </w:t>
      </w:r>
      <w:r w:rsidR="00803FF1" w:rsidRPr="00803FF1">
        <w:rPr>
          <w:rFonts w:asciiTheme="majorEastAsia" w:eastAsiaTheme="majorEastAsia" w:hAnsiTheme="majorEastAsia" w:hint="eastAsia"/>
          <w:sz w:val="28"/>
          <w:szCs w:val="28"/>
        </w:rPr>
        <w:t>圆通工作标准实训室</w:t>
      </w:r>
      <w:r w:rsidR="007A0FF5">
        <w:rPr>
          <w:rFonts w:asciiTheme="majorEastAsia" w:eastAsiaTheme="majorEastAsia" w:hAnsiTheme="majorEastAsia" w:hint="eastAsia"/>
          <w:sz w:val="28"/>
          <w:szCs w:val="28"/>
        </w:rPr>
        <w:t>于</w:t>
      </w:r>
      <w:r w:rsidR="005508CD">
        <w:rPr>
          <w:rFonts w:asciiTheme="majorEastAsia" w:eastAsiaTheme="majorEastAsia" w:hAnsiTheme="majorEastAsia" w:hint="eastAsia"/>
          <w:sz w:val="28"/>
          <w:szCs w:val="28"/>
        </w:rPr>
        <w:t>2015</w:t>
      </w:r>
      <w:r w:rsidRPr="005F7287">
        <w:rPr>
          <w:rFonts w:asciiTheme="majorEastAsia" w:eastAsiaTheme="majorEastAsia" w:hAnsiTheme="majorEastAsia" w:hint="eastAsia"/>
          <w:sz w:val="28"/>
          <w:szCs w:val="28"/>
        </w:rPr>
        <w:t>年</w:t>
      </w:r>
      <w:r w:rsidR="005508CD">
        <w:rPr>
          <w:rFonts w:asciiTheme="majorEastAsia" w:eastAsiaTheme="majorEastAsia" w:hAnsiTheme="majorEastAsia" w:hint="eastAsia"/>
          <w:sz w:val="28"/>
          <w:szCs w:val="28"/>
        </w:rPr>
        <w:t>完成建设</w:t>
      </w:r>
      <w:r w:rsidRPr="005F7287">
        <w:rPr>
          <w:rFonts w:asciiTheme="majorEastAsia" w:eastAsiaTheme="majorEastAsia" w:hAnsiTheme="majorEastAsia" w:hint="eastAsia"/>
          <w:sz w:val="28"/>
          <w:szCs w:val="28"/>
        </w:rPr>
        <w:t>，实验室</w:t>
      </w:r>
      <w:r w:rsidR="005F7287" w:rsidRPr="005F7287">
        <w:rPr>
          <w:rFonts w:asciiTheme="majorEastAsia" w:eastAsiaTheme="majorEastAsia" w:hAnsiTheme="majorEastAsia" w:hint="eastAsia"/>
          <w:sz w:val="28"/>
          <w:szCs w:val="28"/>
        </w:rPr>
        <w:t>面积</w:t>
      </w:r>
      <w:r w:rsidR="005508CD">
        <w:rPr>
          <w:rFonts w:asciiTheme="majorEastAsia" w:eastAsiaTheme="majorEastAsia" w:hAnsiTheme="majorEastAsia" w:hint="eastAsia"/>
          <w:sz w:val="28"/>
          <w:szCs w:val="28"/>
        </w:rPr>
        <w:t>1</w:t>
      </w:r>
      <w:r w:rsidR="00803FF1">
        <w:rPr>
          <w:rFonts w:asciiTheme="majorEastAsia" w:eastAsiaTheme="majorEastAsia" w:hAnsiTheme="majorEastAsia" w:hint="eastAsia"/>
          <w:sz w:val="28"/>
          <w:szCs w:val="28"/>
        </w:rPr>
        <w:t>7</w:t>
      </w:r>
      <w:r w:rsidR="005F7287" w:rsidRPr="005F7287">
        <w:rPr>
          <w:rFonts w:asciiTheme="majorEastAsia" w:eastAsiaTheme="majorEastAsia" w:hAnsiTheme="majorEastAsia" w:hint="eastAsia"/>
          <w:sz w:val="28"/>
          <w:szCs w:val="28"/>
        </w:rPr>
        <w:t>0平米，现有设备资产总值合计</w:t>
      </w:r>
      <w:r w:rsidR="00803FF1">
        <w:rPr>
          <w:rFonts w:asciiTheme="majorEastAsia" w:eastAsiaTheme="majorEastAsia" w:hAnsiTheme="majorEastAsia" w:hint="eastAsia"/>
          <w:sz w:val="28"/>
          <w:szCs w:val="28"/>
        </w:rPr>
        <w:t>81</w:t>
      </w:r>
      <w:r w:rsidR="005508CD">
        <w:rPr>
          <w:rFonts w:asciiTheme="majorEastAsia" w:eastAsiaTheme="majorEastAsia" w:hAnsiTheme="majorEastAsia" w:hint="eastAsia"/>
          <w:sz w:val="28"/>
          <w:szCs w:val="28"/>
        </w:rPr>
        <w:t>万元，</w:t>
      </w:r>
      <w:r w:rsidR="005F7287" w:rsidRPr="00223AED">
        <w:rPr>
          <w:rFonts w:asciiTheme="majorEastAsia" w:eastAsiaTheme="majorEastAsia" w:hAnsiTheme="majorEastAsia" w:hint="eastAsia"/>
          <w:sz w:val="28"/>
          <w:szCs w:val="28"/>
        </w:rPr>
        <w:t>其中硬件包括多媒体</w:t>
      </w:r>
      <w:r w:rsidR="007A0FF5">
        <w:rPr>
          <w:rFonts w:asciiTheme="majorEastAsia" w:eastAsiaTheme="majorEastAsia" w:hAnsiTheme="majorEastAsia" w:hint="eastAsia"/>
          <w:sz w:val="28"/>
          <w:szCs w:val="28"/>
        </w:rPr>
        <w:t>教学</w:t>
      </w:r>
      <w:r w:rsidR="005F7287" w:rsidRPr="00223AED">
        <w:rPr>
          <w:rFonts w:asciiTheme="majorEastAsia" w:eastAsiaTheme="majorEastAsia" w:hAnsiTheme="majorEastAsia" w:hint="eastAsia"/>
          <w:sz w:val="28"/>
          <w:szCs w:val="28"/>
        </w:rPr>
        <w:t>系统1套；教师用PC机1台，配置参数</w:t>
      </w:r>
      <w:r w:rsidR="007A0FF5">
        <w:rPr>
          <w:rFonts w:asciiTheme="majorEastAsia" w:eastAsiaTheme="majorEastAsia" w:hAnsiTheme="majorEastAsia" w:hint="eastAsia"/>
          <w:sz w:val="28"/>
          <w:szCs w:val="28"/>
        </w:rPr>
        <w:t xml:space="preserve">HP </w:t>
      </w:r>
      <w:proofErr w:type="spellStart"/>
      <w:r w:rsidR="007A0FF5" w:rsidRPr="007A0FF5">
        <w:rPr>
          <w:rFonts w:asciiTheme="majorEastAsia" w:eastAsiaTheme="majorEastAsia" w:hAnsiTheme="majorEastAsia"/>
          <w:sz w:val="28"/>
          <w:szCs w:val="28"/>
        </w:rPr>
        <w:t>prodesk</w:t>
      </w:r>
      <w:proofErr w:type="spellEnd"/>
      <w:r w:rsidR="007A0FF5" w:rsidRPr="007A0FF5">
        <w:rPr>
          <w:rFonts w:asciiTheme="majorEastAsia" w:eastAsiaTheme="majorEastAsia" w:hAnsiTheme="majorEastAsia"/>
          <w:sz w:val="28"/>
          <w:szCs w:val="28"/>
        </w:rPr>
        <w:t xml:space="preserve"> 498</w:t>
      </w:r>
      <w:r w:rsidR="007A0FF5" w:rsidRPr="007A0FF5">
        <w:rPr>
          <w:rFonts w:asciiTheme="majorEastAsia" w:eastAsiaTheme="majorEastAsia" w:hAnsiTheme="majorEastAsia" w:hint="eastAsia"/>
          <w:sz w:val="28"/>
          <w:szCs w:val="28"/>
        </w:rPr>
        <w:t xml:space="preserve"> </w:t>
      </w:r>
      <w:r w:rsidR="005F7287" w:rsidRPr="00223AED">
        <w:rPr>
          <w:rFonts w:asciiTheme="majorEastAsia" w:eastAsiaTheme="majorEastAsia" w:hAnsiTheme="majorEastAsia" w:hint="eastAsia"/>
          <w:sz w:val="28"/>
          <w:szCs w:val="28"/>
        </w:rPr>
        <w:t>(</w:t>
      </w:r>
      <w:r w:rsidR="007A0FF5" w:rsidRPr="007A0FF5">
        <w:rPr>
          <w:rFonts w:asciiTheme="majorEastAsia" w:eastAsiaTheme="majorEastAsia" w:hAnsiTheme="majorEastAsia" w:hint="eastAsia"/>
          <w:sz w:val="28"/>
          <w:szCs w:val="28"/>
        </w:rPr>
        <w:t>i5/4G/1T/21.5英寸</w:t>
      </w:r>
      <w:r w:rsidR="007A0FF5">
        <w:rPr>
          <w:rFonts w:asciiTheme="majorEastAsia" w:eastAsiaTheme="majorEastAsia" w:hAnsiTheme="majorEastAsia" w:hint="eastAsia"/>
          <w:sz w:val="28"/>
          <w:szCs w:val="28"/>
        </w:rPr>
        <w:t>)</w:t>
      </w:r>
      <w:r w:rsidR="005F7287" w:rsidRPr="00223AED">
        <w:rPr>
          <w:rFonts w:asciiTheme="majorEastAsia" w:eastAsiaTheme="majorEastAsia" w:hAnsiTheme="majorEastAsia" w:hint="eastAsia"/>
          <w:sz w:val="28"/>
          <w:szCs w:val="28"/>
        </w:rPr>
        <w:t>；</w:t>
      </w:r>
      <w:r w:rsidR="001217D1">
        <w:rPr>
          <w:rFonts w:asciiTheme="majorEastAsia" w:eastAsiaTheme="majorEastAsia" w:hAnsiTheme="majorEastAsia" w:hint="eastAsia"/>
          <w:sz w:val="28"/>
          <w:szCs w:val="28"/>
        </w:rPr>
        <w:t>深信服云桌面学生终端</w:t>
      </w:r>
      <w:r w:rsidR="00803FF1">
        <w:rPr>
          <w:rFonts w:asciiTheme="majorEastAsia" w:eastAsiaTheme="majorEastAsia" w:hAnsiTheme="majorEastAsia" w:hint="eastAsia"/>
          <w:sz w:val="28"/>
          <w:szCs w:val="28"/>
        </w:rPr>
        <w:t>90</w:t>
      </w:r>
      <w:r w:rsidR="001217D1">
        <w:rPr>
          <w:rFonts w:asciiTheme="majorEastAsia" w:eastAsiaTheme="majorEastAsia" w:hAnsiTheme="majorEastAsia" w:hint="eastAsia"/>
          <w:sz w:val="28"/>
          <w:szCs w:val="28"/>
        </w:rPr>
        <w:t>台，</w:t>
      </w:r>
      <w:r w:rsidR="00803FF1">
        <w:rPr>
          <w:rFonts w:asciiTheme="majorEastAsia" w:eastAsiaTheme="majorEastAsia" w:hAnsiTheme="majorEastAsia" w:hint="eastAsia"/>
          <w:sz w:val="28"/>
          <w:szCs w:val="28"/>
        </w:rPr>
        <w:t>深信服云桌面系统服务器8台，配置参数为（</w:t>
      </w:r>
      <w:r w:rsidR="00803FF1" w:rsidRPr="00803FF1">
        <w:rPr>
          <w:rFonts w:asciiTheme="majorEastAsia" w:eastAsiaTheme="majorEastAsia" w:hAnsiTheme="majorEastAsia" w:hint="eastAsia"/>
          <w:sz w:val="28"/>
          <w:szCs w:val="28"/>
        </w:rPr>
        <w:t>深信服VDS-3500</w:t>
      </w:r>
      <w:r w:rsidR="00803FF1">
        <w:rPr>
          <w:rFonts w:asciiTheme="majorEastAsia" w:eastAsiaTheme="majorEastAsia" w:hAnsiTheme="majorEastAsia" w:hint="eastAsia"/>
          <w:sz w:val="28"/>
          <w:szCs w:val="28"/>
        </w:rPr>
        <w:t>，</w:t>
      </w:r>
      <w:r w:rsidR="00803FF1" w:rsidRPr="00803FF1">
        <w:rPr>
          <w:rFonts w:asciiTheme="majorEastAsia" w:eastAsiaTheme="majorEastAsia" w:hAnsiTheme="majorEastAsia" w:hint="eastAsia"/>
          <w:sz w:val="28"/>
          <w:szCs w:val="28"/>
        </w:rPr>
        <w:t>6核2.6GHZ/96G/4T+192SSD</w:t>
      </w:r>
      <w:r w:rsidR="00803FF1">
        <w:rPr>
          <w:rFonts w:asciiTheme="majorEastAsia" w:eastAsiaTheme="majorEastAsia" w:hAnsiTheme="majorEastAsia" w:hint="eastAsia"/>
          <w:sz w:val="28"/>
          <w:szCs w:val="28"/>
        </w:rPr>
        <w:t>）</w:t>
      </w:r>
      <w:r w:rsidR="00D71C8F">
        <w:rPr>
          <w:rFonts w:asciiTheme="majorEastAsia" w:eastAsiaTheme="majorEastAsia" w:hAnsiTheme="majorEastAsia" w:hint="eastAsia"/>
          <w:sz w:val="28"/>
          <w:szCs w:val="28"/>
        </w:rPr>
        <w:t>，</w:t>
      </w:r>
      <w:r w:rsidR="005F7287" w:rsidRPr="00223AED">
        <w:rPr>
          <w:rFonts w:asciiTheme="majorEastAsia" w:eastAsiaTheme="majorEastAsia" w:hAnsiTheme="majorEastAsia" w:hint="eastAsia"/>
          <w:sz w:val="28"/>
          <w:szCs w:val="28"/>
        </w:rPr>
        <w:t>学生用桌椅</w:t>
      </w:r>
      <w:r w:rsidR="00803FF1">
        <w:rPr>
          <w:rFonts w:asciiTheme="majorEastAsia" w:eastAsiaTheme="majorEastAsia" w:hAnsiTheme="majorEastAsia" w:hint="eastAsia"/>
          <w:sz w:val="28"/>
          <w:szCs w:val="28"/>
        </w:rPr>
        <w:t>90</w:t>
      </w:r>
      <w:r w:rsidR="005F7287" w:rsidRPr="00223AED">
        <w:rPr>
          <w:rFonts w:asciiTheme="majorEastAsia" w:eastAsiaTheme="majorEastAsia" w:hAnsiTheme="majorEastAsia" w:hint="eastAsia"/>
          <w:sz w:val="28"/>
          <w:szCs w:val="28"/>
        </w:rPr>
        <w:t>件套；外放音响2个；5P空调2</w:t>
      </w:r>
      <w:r w:rsidR="007A0FF5">
        <w:rPr>
          <w:rFonts w:asciiTheme="majorEastAsia" w:eastAsiaTheme="majorEastAsia" w:hAnsiTheme="majorEastAsia" w:hint="eastAsia"/>
          <w:sz w:val="28"/>
          <w:szCs w:val="28"/>
        </w:rPr>
        <w:t>台。</w:t>
      </w:r>
    </w:p>
    <w:p w:rsidR="0069101D" w:rsidRDefault="007A0FF5" w:rsidP="000C11AB">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803FF1" w:rsidRPr="00803FF1">
        <w:rPr>
          <w:rFonts w:asciiTheme="majorEastAsia" w:eastAsiaTheme="majorEastAsia" w:hAnsiTheme="majorEastAsia" w:hint="eastAsia"/>
          <w:sz w:val="28"/>
          <w:szCs w:val="28"/>
        </w:rPr>
        <w:t>圆通工作标准实训室</w:t>
      </w:r>
      <w:r w:rsidR="0069101D">
        <w:rPr>
          <w:rFonts w:asciiTheme="majorEastAsia" w:eastAsiaTheme="majorEastAsia" w:hAnsiTheme="majorEastAsia" w:hint="eastAsia"/>
          <w:sz w:val="28"/>
          <w:szCs w:val="28"/>
        </w:rPr>
        <w:t>主要</w:t>
      </w:r>
      <w:r w:rsidR="00803FF1">
        <w:rPr>
          <w:rFonts w:asciiTheme="majorEastAsia" w:eastAsiaTheme="majorEastAsia" w:hAnsiTheme="majorEastAsia" w:hint="eastAsia"/>
          <w:sz w:val="28"/>
          <w:szCs w:val="28"/>
        </w:rPr>
        <w:t>根据圆通会计标准</w:t>
      </w:r>
      <w:r w:rsidR="0069101D">
        <w:rPr>
          <w:rFonts w:asciiTheme="majorEastAsia" w:eastAsiaTheme="majorEastAsia" w:hAnsiTheme="majorEastAsia" w:hint="eastAsia"/>
          <w:sz w:val="28"/>
          <w:szCs w:val="28"/>
        </w:rPr>
        <w:t>，</w:t>
      </w:r>
      <w:r w:rsidR="001217D1">
        <w:rPr>
          <w:rFonts w:asciiTheme="majorEastAsia" w:eastAsiaTheme="majorEastAsia" w:hAnsiTheme="majorEastAsia" w:hint="eastAsia"/>
          <w:sz w:val="28"/>
          <w:szCs w:val="28"/>
        </w:rPr>
        <w:t>进行</w:t>
      </w:r>
      <w:r w:rsidR="00D71C8F">
        <w:rPr>
          <w:rFonts w:asciiTheme="majorEastAsia" w:eastAsiaTheme="majorEastAsia" w:hAnsiTheme="majorEastAsia" w:hint="eastAsia"/>
          <w:sz w:val="28"/>
          <w:szCs w:val="28"/>
        </w:rPr>
        <w:t>会计标准化工作</w:t>
      </w:r>
      <w:r w:rsidR="001217D1">
        <w:rPr>
          <w:rFonts w:asciiTheme="majorEastAsia" w:eastAsiaTheme="majorEastAsia" w:hAnsiTheme="majorEastAsia" w:hint="eastAsia"/>
          <w:sz w:val="28"/>
          <w:szCs w:val="28"/>
        </w:rPr>
        <w:t>实训</w:t>
      </w:r>
      <w:r w:rsidR="0069101D">
        <w:rPr>
          <w:rFonts w:asciiTheme="majorEastAsia" w:eastAsiaTheme="majorEastAsia" w:hAnsiTheme="majorEastAsia" w:hint="eastAsia"/>
          <w:sz w:val="28"/>
          <w:szCs w:val="28"/>
        </w:rPr>
        <w:t>。</w:t>
      </w:r>
      <w:r w:rsidR="00D71C8F">
        <w:rPr>
          <w:rFonts w:asciiTheme="majorEastAsia" w:eastAsiaTheme="majorEastAsia" w:hAnsiTheme="majorEastAsia" w:hint="eastAsia"/>
          <w:sz w:val="28"/>
          <w:szCs w:val="28"/>
        </w:rPr>
        <w:t>圆通会计工作标准是圆通会计标准研究院系统总结我国会计工作基本规律和基本经验，制定的企业标准，通称为圆通会计工作标准。</w:t>
      </w:r>
      <w:r w:rsidR="00DB0203">
        <w:rPr>
          <w:rFonts w:asciiTheme="majorEastAsia" w:eastAsiaTheme="majorEastAsia" w:hAnsiTheme="majorEastAsia" w:hint="eastAsia"/>
          <w:sz w:val="28"/>
          <w:szCs w:val="28"/>
        </w:rPr>
        <w:t>另外</w:t>
      </w:r>
      <w:r w:rsidR="004D043F">
        <w:rPr>
          <w:rFonts w:asciiTheme="majorEastAsia" w:eastAsiaTheme="majorEastAsia" w:hAnsiTheme="majorEastAsia" w:hint="eastAsia"/>
          <w:sz w:val="28"/>
          <w:szCs w:val="28"/>
        </w:rPr>
        <w:t>圆通工作标准实训室</w:t>
      </w:r>
      <w:r w:rsidR="00DB0203">
        <w:rPr>
          <w:rFonts w:asciiTheme="majorEastAsia" w:eastAsiaTheme="majorEastAsia" w:hAnsiTheme="majorEastAsia" w:hint="eastAsia"/>
          <w:sz w:val="28"/>
          <w:szCs w:val="28"/>
        </w:rPr>
        <w:t>辅助</w:t>
      </w:r>
      <w:r w:rsidR="00D71C8F">
        <w:rPr>
          <w:rFonts w:asciiTheme="majorEastAsia" w:eastAsiaTheme="majorEastAsia" w:hAnsiTheme="majorEastAsia" w:hint="eastAsia"/>
          <w:sz w:val="28"/>
          <w:szCs w:val="28"/>
        </w:rPr>
        <w:t>完成会计基本技能训练，会计岗位实习，电子报税实习，财务决策实习；完成现代办公技术</w:t>
      </w:r>
      <w:r w:rsidR="004D043F">
        <w:rPr>
          <w:rFonts w:asciiTheme="majorEastAsia" w:eastAsiaTheme="majorEastAsia" w:hAnsiTheme="majorEastAsia" w:hint="eastAsia"/>
          <w:sz w:val="28"/>
          <w:szCs w:val="28"/>
        </w:rPr>
        <w:t>课程</w:t>
      </w:r>
      <w:r w:rsidR="00D71C8F">
        <w:rPr>
          <w:rFonts w:asciiTheme="majorEastAsia" w:eastAsiaTheme="majorEastAsia" w:hAnsiTheme="majorEastAsia" w:hint="eastAsia"/>
          <w:sz w:val="28"/>
          <w:szCs w:val="28"/>
        </w:rPr>
        <w:t>的讲授任务。</w:t>
      </w:r>
    </w:p>
    <w:p w:rsidR="004D043F" w:rsidRDefault="00406CDE" w:rsidP="004D043F">
      <w:pPr>
        <w:ind w:firstLineChars="200" w:firstLine="560"/>
        <w:jc w:val="left"/>
        <w:rPr>
          <w:rFonts w:asciiTheme="majorEastAsia" w:eastAsiaTheme="majorEastAsia" w:hAnsiTheme="majorEastAsia" w:hint="eastAsia"/>
          <w:sz w:val="28"/>
          <w:szCs w:val="28"/>
        </w:rPr>
      </w:pPr>
      <w:r w:rsidRPr="00406CDE">
        <w:rPr>
          <w:rFonts w:asciiTheme="majorEastAsia" w:eastAsiaTheme="majorEastAsia" w:hAnsiTheme="majorEastAsia" w:hint="eastAsia"/>
          <w:sz w:val="28"/>
          <w:szCs w:val="28"/>
        </w:rPr>
        <w:t>圆通制价值</w:t>
      </w:r>
    </w:p>
    <w:p w:rsidR="00DB0203" w:rsidRPr="000C11AB" w:rsidRDefault="00406CDE" w:rsidP="004D043F">
      <w:pPr>
        <w:ind w:firstLineChars="200" w:firstLine="560"/>
        <w:jc w:val="left"/>
        <w:rPr>
          <w:sz w:val="24"/>
          <w:szCs w:val="24"/>
        </w:rPr>
      </w:pPr>
      <w:r w:rsidRPr="00406CDE">
        <w:rPr>
          <w:rFonts w:asciiTheme="majorEastAsia" w:eastAsiaTheme="majorEastAsia" w:hAnsiTheme="majorEastAsia" w:hint="eastAsia"/>
          <w:sz w:val="28"/>
          <w:szCs w:val="28"/>
        </w:rPr>
        <w:t>1、“圆通制”与“泰勒制”相互呼应，系统科学的解决了国际ISO标准体系中工作标准化问题；</w:t>
      </w:r>
      <w:r w:rsidRPr="00406CDE">
        <w:rPr>
          <w:rFonts w:asciiTheme="majorEastAsia" w:eastAsiaTheme="majorEastAsia" w:hAnsiTheme="majorEastAsia" w:hint="eastAsia"/>
          <w:sz w:val="28"/>
          <w:szCs w:val="28"/>
        </w:rPr>
        <w:br/>
        <w:t xml:space="preserve">　　2、圆通制系统地描述科学工作的原理和方法。</w:t>
      </w:r>
      <w:r w:rsidRPr="00406CDE">
        <w:rPr>
          <w:rFonts w:asciiTheme="majorEastAsia" w:eastAsiaTheme="majorEastAsia" w:hAnsiTheme="majorEastAsia" w:hint="eastAsia"/>
          <w:sz w:val="28"/>
          <w:szCs w:val="28"/>
        </w:rPr>
        <w:br/>
        <w:t xml:space="preserve">　　3、圆通制将人生工作成功规律科学化，数量化，具体化。</w:t>
      </w:r>
      <w:r w:rsidRPr="00406CDE">
        <w:rPr>
          <w:rFonts w:asciiTheme="majorEastAsia" w:eastAsiaTheme="majorEastAsia" w:hAnsiTheme="majorEastAsia" w:hint="eastAsia"/>
          <w:sz w:val="28"/>
          <w:szCs w:val="28"/>
        </w:rPr>
        <w:br/>
        <w:t xml:space="preserve">　　</w:t>
      </w:r>
    </w:p>
    <w:sectPr w:rsidR="00DB0203" w:rsidRPr="000C11AB" w:rsidSect="007434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9DB" w:rsidRDefault="00F049DB" w:rsidP="00803FF1">
      <w:r>
        <w:separator/>
      </w:r>
    </w:p>
  </w:endnote>
  <w:endnote w:type="continuationSeparator" w:id="0">
    <w:p w:rsidR="00F049DB" w:rsidRDefault="00F049DB" w:rsidP="00803F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9DB" w:rsidRDefault="00F049DB" w:rsidP="00803FF1">
      <w:r>
        <w:separator/>
      </w:r>
    </w:p>
  </w:footnote>
  <w:footnote w:type="continuationSeparator" w:id="0">
    <w:p w:rsidR="00F049DB" w:rsidRDefault="00F049DB" w:rsidP="00803F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11AB"/>
    <w:rsid w:val="000751D9"/>
    <w:rsid w:val="000C11AB"/>
    <w:rsid w:val="001217D1"/>
    <w:rsid w:val="00406CDE"/>
    <w:rsid w:val="004D043F"/>
    <w:rsid w:val="005508CD"/>
    <w:rsid w:val="005F7287"/>
    <w:rsid w:val="0069101D"/>
    <w:rsid w:val="00743419"/>
    <w:rsid w:val="007A0FF5"/>
    <w:rsid w:val="00803FF1"/>
    <w:rsid w:val="008A624C"/>
    <w:rsid w:val="00D71C8F"/>
    <w:rsid w:val="00DB0203"/>
    <w:rsid w:val="00F049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419"/>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17D1"/>
    <w:rPr>
      <w:sz w:val="18"/>
      <w:szCs w:val="18"/>
    </w:rPr>
  </w:style>
  <w:style w:type="character" w:customStyle="1" w:styleId="Char">
    <w:name w:val="批注框文本 Char"/>
    <w:basedOn w:val="a0"/>
    <w:link w:val="a3"/>
    <w:uiPriority w:val="99"/>
    <w:semiHidden/>
    <w:rsid w:val="001217D1"/>
    <w:rPr>
      <w:sz w:val="18"/>
      <w:szCs w:val="18"/>
    </w:rPr>
  </w:style>
  <w:style w:type="paragraph" w:styleId="a4">
    <w:name w:val="header"/>
    <w:basedOn w:val="a"/>
    <w:link w:val="Char0"/>
    <w:uiPriority w:val="99"/>
    <w:semiHidden/>
    <w:unhideWhenUsed/>
    <w:rsid w:val="00803F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03FF1"/>
    <w:rPr>
      <w:sz w:val="18"/>
      <w:szCs w:val="18"/>
    </w:rPr>
  </w:style>
  <w:style w:type="paragraph" w:styleId="a5">
    <w:name w:val="footer"/>
    <w:basedOn w:val="a"/>
    <w:link w:val="Char1"/>
    <w:uiPriority w:val="99"/>
    <w:semiHidden/>
    <w:unhideWhenUsed/>
    <w:rsid w:val="00803FF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03FF1"/>
    <w:rPr>
      <w:sz w:val="18"/>
      <w:szCs w:val="18"/>
    </w:rPr>
  </w:style>
</w:styles>
</file>

<file path=word/webSettings.xml><?xml version="1.0" encoding="utf-8"?>
<w:webSettings xmlns:r="http://schemas.openxmlformats.org/officeDocument/2006/relationships" xmlns:w="http://schemas.openxmlformats.org/wordprocessingml/2006/main">
  <w:divs>
    <w:div w:id="5923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2017-05-15T06:57:00Z</dcterms:created>
  <dcterms:modified xsi:type="dcterms:W3CDTF">2017-05-15T06:57:00Z</dcterms:modified>
</cp:coreProperties>
</file>